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E3" w:rsidRDefault="00506AE3" w:rsidP="00506A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FE7797" w:rsidRPr="00FE7797" w:rsidRDefault="00FE7797" w:rsidP="00506A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№ 1-контроль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2016 года</w:t>
      </w:r>
    </w:p>
    <w:p w:rsidR="00506AE3" w:rsidRPr="00506AE3" w:rsidRDefault="00506AE3" w:rsidP="00506AE3">
      <w:pPr>
        <w:jc w:val="center"/>
        <w:rPr>
          <w:rFonts w:ascii="Times New Roman" w:hAnsi="Times New Roman"/>
          <w:sz w:val="28"/>
          <w:szCs w:val="28"/>
        </w:rPr>
      </w:pPr>
    </w:p>
    <w:p w:rsidR="001C4892" w:rsidRPr="001C4892" w:rsidRDefault="001C4892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Ханты-Мансийского района, принятым решением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25.05.2005 № 372, муниципальным образованием </w:t>
      </w:r>
      <w:r w:rsidR="00FE7797" w:rsidRPr="00FE7797">
        <w:rPr>
          <w:rFonts w:ascii="Times New Roman" w:eastAsia="Times New Roman" w:hAnsi="Times New Roman"/>
          <w:sz w:val="28"/>
          <w:szCs w:val="28"/>
          <w:lang w:eastAsia="ru-RU"/>
        </w:rPr>
        <w:t>Ханты-Мансийск</w:t>
      </w:r>
      <w:r w:rsidR="00FE779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FE7797" w:rsidRPr="00FE77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осуществлялся муниципальный жилищный контроль.</w:t>
      </w:r>
    </w:p>
    <w:p w:rsidR="007F6492" w:rsidRPr="007F6492" w:rsidRDefault="007F6492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F6492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7F6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внеплановых проверок, плановые проверки в отчетном периоде не запланированы.</w:t>
      </w:r>
    </w:p>
    <w:p w:rsidR="001C4892" w:rsidRPr="001C4892" w:rsidRDefault="001C4892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строкам 50, 59 и 60 отчета отражена также информация в части </w:t>
      </w:r>
      <w:r w:rsidR="0036610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земельного и лесного контроля, </w:t>
      </w:r>
      <w:r w:rsidR="0081469E" w:rsidRPr="0081469E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81469E">
        <w:rPr>
          <w:rFonts w:ascii="Times New Roman" w:eastAsia="Times New Roman" w:hAnsi="Times New Roman"/>
          <w:sz w:val="28"/>
          <w:szCs w:val="28"/>
          <w:lang w:eastAsia="ru-RU"/>
        </w:rPr>
        <w:t>ого контроля</w:t>
      </w:r>
      <w:r w:rsidR="0081469E" w:rsidRPr="0081469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соблюдением законодательства в области розничной продажи алкогольной продукции</w:t>
      </w:r>
      <w:r w:rsidR="008146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469E" w:rsidRPr="0081469E">
        <w:rPr>
          <w:rFonts w:ascii="Times New Roman" w:eastAsia="Times New Roman" w:hAnsi="Times New Roman"/>
          <w:sz w:val="28"/>
          <w:szCs w:val="28"/>
          <w:lang w:eastAsia="ru-RU"/>
        </w:rPr>
        <w:t>в области торговой деятельности</w:t>
      </w:r>
      <w:r w:rsidR="00E813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F05DD" w:rsidRPr="009F05DD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сохранностью автомобильных дорог местного значения вне </w:t>
      </w:r>
      <w:r w:rsidR="009F05DD" w:rsidRPr="00E81356">
        <w:rPr>
          <w:rFonts w:ascii="Times New Roman" w:eastAsia="Times New Roman" w:hAnsi="Times New Roman"/>
          <w:sz w:val="28"/>
          <w:szCs w:val="28"/>
          <w:lang w:eastAsia="ru-RU"/>
        </w:rPr>
        <w:t>границ населенных пунктов в границах Ханты-Мансийского района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469E" w:rsidRPr="00E81356">
        <w:rPr>
          <w:rFonts w:ascii="Times New Roman" w:eastAsia="Times New Roman" w:hAnsi="Times New Roman"/>
          <w:sz w:val="28"/>
          <w:szCs w:val="28"/>
          <w:lang w:eastAsia="ru-RU"/>
        </w:rPr>
        <w:t>в области использования и охраны особо охраняемых природных территорий местного значения</w:t>
      </w:r>
      <w:r w:rsidR="00E81356" w:rsidRPr="00E81356"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Указанный муниципальный контроль в отчетном периоде не осуществлялся ввиду отсутствия проверок в плане проверок, внеплановые проверки не проводились.</w:t>
      </w:r>
    </w:p>
    <w:p w:rsidR="00D06725" w:rsidRDefault="00AC3462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492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Pr="007F649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выделено отдельное структурное подразделение по осуществлению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в</w:t>
      </w:r>
      <w:r w:rsidR="001C4892"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строке 61 отчета </w:t>
      </w:r>
      <w:r w:rsidR="00D0672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 </w:t>
      </w:r>
      <w:r w:rsidR="00D06725" w:rsidRPr="00D06725">
        <w:rPr>
          <w:rFonts w:ascii="Times New Roman" w:eastAsia="Times New Roman" w:hAnsi="Times New Roman"/>
          <w:sz w:val="28"/>
          <w:szCs w:val="28"/>
          <w:lang w:eastAsia="ru-RU"/>
        </w:rPr>
        <w:t>объем финансовых средств, выделяемых из местного бюджета</w:t>
      </w:r>
      <w:r w:rsidR="00D067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6725" w:rsidRPr="00D067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0672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06725" w:rsidRPr="00D06725">
        <w:rPr>
          <w:rFonts w:ascii="Times New Roman" w:eastAsia="Times New Roman" w:hAnsi="Times New Roman"/>
          <w:sz w:val="28"/>
          <w:szCs w:val="28"/>
          <w:lang w:eastAsia="ru-RU"/>
        </w:rPr>
        <w:t xml:space="preserve"> штатны</w:t>
      </w:r>
      <w:r w:rsidR="00D06725">
        <w:rPr>
          <w:rFonts w:ascii="Times New Roman" w:eastAsia="Times New Roman" w:hAnsi="Times New Roman"/>
          <w:sz w:val="28"/>
          <w:szCs w:val="28"/>
          <w:lang w:eastAsia="ru-RU"/>
        </w:rPr>
        <w:t xml:space="preserve">х единиц, </w:t>
      </w:r>
      <w:r w:rsidR="00D06725" w:rsidRPr="00D06725">
        <w:rPr>
          <w:rFonts w:ascii="Times New Roman" w:eastAsia="Times New Roman" w:hAnsi="Times New Roman"/>
          <w:sz w:val="28"/>
          <w:szCs w:val="28"/>
          <w:lang w:eastAsia="ru-RU"/>
        </w:rPr>
        <w:t>осущест</w:t>
      </w:r>
      <w:r w:rsidR="00D06725">
        <w:rPr>
          <w:rFonts w:ascii="Times New Roman" w:eastAsia="Times New Roman" w:hAnsi="Times New Roman"/>
          <w:sz w:val="28"/>
          <w:szCs w:val="28"/>
          <w:lang w:eastAsia="ru-RU"/>
        </w:rPr>
        <w:t>вляющих</w:t>
      </w:r>
      <w:r w:rsidR="00D06725" w:rsidRPr="00D0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725">
        <w:rPr>
          <w:rFonts w:ascii="Times New Roman" w:eastAsia="Times New Roman" w:hAnsi="Times New Roman"/>
          <w:sz w:val="28"/>
          <w:szCs w:val="28"/>
          <w:lang w:eastAsia="ru-RU"/>
        </w:rPr>
        <w:t>как муниципальный контроль, так и иные обязанности в соответствии с их</w:t>
      </w:r>
      <w:r w:rsidR="00D06725" w:rsidRPr="00D0672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</w:t>
      </w:r>
      <w:r w:rsidR="00D06725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="00D06725" w:rsidRPr="00D0672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</w:t>
      </w:r>
      <w:r w:rsidR="00D06725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36610B">
        <w:rPr>
          <w:rFonts w:ascii="Times New Roman" w:eastAsia="Times New Roman" w:hAnsi="Times New Roman"/>
          <w:sz w:val="28"/>
          <w:szCs w:val="28"/>
          <w:lang w:eastAsia="ru-RU"/>
        </w:rPr>
        <w:t xml:space="preserve"> (строки 59, 60 отчета)</w:t>
      </w:r>
      <w:bookmarkStart w:id="0" w:name="_GoBack"/>
      <w:bookmarkEnd w:id="0"/>
      <w:r w:rsidR="00D06725" w:rsidRPr="00D067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7D7A" w:rsidRDefault="001C4892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>Нормативн</w:t>
      </w:r>
      <w:r w:rsidR="00897D7A"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правовые акты, являющиеся основанием для исполнения </w:t>
      </w:r>
      <w:r w:rsidR="00897D7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жилищного контроля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233FC" w:rsidRDefault="00C233FC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>Кодекс Российской Федерации об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дминистративных правонарушениях;</w:t>
      </w:r>
    </w:p>
    <w:p w:rsidR="00C233FC" w:rsidRDefault="00C233FC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>Жилищный кодекс Российской Федерации;</w:t>
      </w:r>
    </w:p>
    <w:p w:rsidR="00C233FC" w:rsidRDefault="00C233FC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233FC" w:rsidRDefault="00C233FC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233FC" w:rsidRDefault="00C233FC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от 30.06.2010 </w:t>
      </w:r>
      <w:r w:rsidR="00C312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индивидуальных предпринимателей»;</w:t>
      </w:r>
    </w:p>
    <w:p w:rsidR="0036397F" w:rsidRDefault="0036397F" w:rsidP="0036397F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36397F">
        <w:rPr>
          <w:rFonts w:ascii="Times New Roman" w:eastAsia="Times New Roman" w:hAnsi="Times New Roman"/>
          <w:sz w:val="28"/>
          <w:szCs w:val="28"/>
          <w:lang w:eastAsia="ru-RU"/>
        </w:rPr>
        <w:t>остановление Правительства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36397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36397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26.11.2015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1268 «</w:t>
      </w:r>
      <w:r w:rsidRPr="0036397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489»;</w:t>
      </w:r>
    </w:p>
    <w:p w:rsidR="00C233FC" w:rsidRDefault="00C233FC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FA9">
        <w:rPr>
          <w:rFonts w:ascii="Times New Roman" w:hAnsi="Times New Roman"/>
          <w:sz w:val="28"/>
          <w:szCs w:val="28"/>
        </w:rPr>
        <w:t xml:space="preserve">приказ Министерства экономического развития Российской Федерации от 30.04.2009 </w:t>
      </w: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233FC" w:rsidRDefault="00C233FC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автономного округа – Югры </w:t>
      </w:r>
      <w:r w:rsidR="00C312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>от 11.06.2010 № 102-оз «Об административных правонарушениях»;</w:t>
      </w:r>
    </w:p>
    <w:p w:rsidR="00C233FC" w:rsidRDefault="00C233FC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3F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Ханты-Мансийского автономного округа – Югры </w:t>
      </w:r>
      <w:r w:rsidR="00C312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233FC">
        <w:rPr>
          <w:rFonts w:ascii="Times New Roman" w:eastAsia="Times New Roman" w:hAnsi="Times New Roman"/>
          <w:sz w:val="28"/>
          <w:szCs w:val="28"/>
          <w:lang w:eastAsia="ru-RU"/>
        </w:rPr>
        <w:t>от 28.09.2012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Югры»;</w:t>
      </w:r>
    </w:p>
    <w:p w:rsidR="00C233FC" w:rsidRDefault="00C233FC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контроля»; </w:t>
      </w:r>
    </w:p>
    <w:p w:rsidR="00C233FC" w:rsidRPr="001C4892" w:rsidRDefault="001C4892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Ханты-Мансийского района от 28.07.2014 № 199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жилищного контроля на территории Ханты-Мансийского района»</w:t>
      </w:r>
      <w:r w:rsidR="00C312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C233FC" w:rsidRPr="001C4892" w:rsidSect="00692D07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EE" w:rsidRDefault="00536BEE" w:rsidP="00692D07">
      <w:r>
        <w:separator/>
      </w:r>
    </w:p>
  </w:endnote>
  <w:endnote w:type="continuationSeparator" w:id="0">
    <w:p w:rsidR="00536BEE" w:rsidRDefault="00536BEE" w:rsidP="0069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EE" w:rsidRDefault="00536BEE" w:rsidP="00692D07">
      <w:r>
        <w:separator/>
      </w:r>
    </w:p>
  </w:footnote>
  <w:footnote w:type="continuationSeparator" w:id="0">
    <w:p w:rsidR="00536BEE" w:rsidRDefault="00536BEE" w:rsidP="00692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81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92D07" w:rsidRPr="00692D07" w:rsidRDefault="00692D0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92D07">
          <w:rPr>
            <w:rFonts w:ascii="Times New Roman" w:hAnsi="Times New Roman"/>
            <w:sz w:val="24"/>
            <w:szCs w:val="24"/>
          </w:rPr>
          <w:fldChar w:fldCharType="begin"/>
        </w:r>
        <w:r w:rsidRPr="00692D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92D07">
          <w:rPr>
            <w:rFonts w:ascii="Times New Roman" w:hAnsi="Times New Roman"/>
            <w:sz w:val="24"/>
            <w:szCs w:val="24"/>
          </w:rPr>
          <w:fldChar w:fldCharType="separate"/>
        </w:r>
        <w:r w:rsidR="0036610B">
          <w:rPr>
            <w:rFonts w:ascii="Times New Roman" w:hAnsi="Times New Roman"/>
            <w:noProof/>
            <w:sz w:val="24"/>
            <w:szCs w:val="24"/>
          </w:rPr>
          <w:t>2</w:t>
        </w:r>
        <w:r w:rsidRPr="00692D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2D07" w:rsidRDefault="00692D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E3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DF4"/>
    <w:rsid w:val="001A553F"/>
    <w:rsid w:val="001A5BBD"/>
    <w:rsid w:val="001B0495"/>
    <w:rsid w:val="001C4802"/>
    <w:rsid w:val="001C489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397F"/>
    <w:rsid w:val="00365233"/>
    <w:rsid w:val="0036610B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477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0052"/>
    <w:rsid w:val="004D1C57"/>
    <w:rsid w:val="004D6DC4"/>
    <w:rsid w:val="004E406D"/>
    <w:rsid w:val="004F70A0"/>
    <w:rsid w:val="00500A7B"/>
    <w:rsid w:val="00503492"/>
    <w:rsid w:val="00503E37"/>
    <w:rsid w:val="00506AE3"/>
    <w:rsid w:val="00527435"/>
    <w:rsid w:val="00536BEE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2543C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2D07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6492"/>
    <w:rsid w:val="007F7261"/>
    <w:rsid w:val="007F73F2"/>
    <w:rsid w:val="0081469E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97D7A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4858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05DD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3462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233FC"/>
    <w:rsid w:val="00C31297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6725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1356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E29A7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A54A6"/>
    <w:rsid w:val="00FB01E2"/>
    <w:rsid w:val="00FC10D1"/>
    <w:rsid w:val="00FC1FEE"/>
    <w:rsid w:val="00FC6DB0"/>
    <w:rsid w:val="00FD3ACA"/>
    <w:rsid w:val="00FE1DB8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D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2D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D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D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2D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D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13</cp:revision>
  <dcterms:created xsi:type="dcterms:W3CDTF">2016-07-03T15:39:00Z</dcterms:created>
  <dcterms:modified xsi:type="dcterms:W3CDTF">2016-07-05T06:43:00Z</dcterms:modified>
</cp:coreProperties>
</file>